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6D4D" w14:textId="77777777" w:rsidR="007D16CE" w:rsidRPr="007D16CE" w:rsidRDefault="007D16CE" w:rsidP="00B27192">
      <w:pPr>
        <w:pStyle w:val="RMRFDefault"/>
        <w:spacing w:after="0"/>
        <w:jc w:val="center"/>
        <w:rPr>
          <w:b/>
        </w:rPr>
      </w:pPr>
      <w:r w:rsidRPr="007D16CE">
        <w:rPr>
          <w:b/>
        </w:rPr>
        <w:t>TOWN OF WEMBLEY</w:t>
      </w:r>
    </w:p>
    <w:p w14:paraId="2B201218" w14:textId="77777777" w:rsidR="00236149" w:rsidRPr="007D16CE" w:rsidRDefault="002E149E" w:rsidP="00B27192">
      <w:pPr>
        <w:pStyle w:val="RMRFDefault"/>
        <w:spacing w:after="0"/>
        <w:jc w:val="center"/>
        <w:rPr>
          <w:b/>
        </w:rPr>
      </w:pPr>
      <w:r w:rsidRPr="007D16CE">
        <w:rPr>
          <w:b/>
        </w:rPr>
        <w:t xml:space="preserve">BYLAW NO. </w:t>
      </w:r>
      <w:r w:rsidR="00FA6959" w:rsidRPr="007D16CE">
        <w:rPr>
          <w:b/>
        </w:rPr>
        <w:t>709</w:t>
      </w:r>
    </w:p>
    <w:p w14:paraId="0862E482" w14:textId="123E85A7" w:rsidR="007D16CE" w:rsidRDefault="007D16CE" w:rsidP="00B27192">
      <w:pPr>
        <w:pStyle w:val="RMRFDefault"/>
        <w:spacing w:after="0"/>
        <w:jc w:val="center"/>
        <w:rPr>
          <w:b/>
        </w:rPr>
      </w:pPr>
      <w:r w:rsidRPr="007D16CE">
        <w:rPr>
          <w:b/>
        </w:rPr>
        <w:t>INTERMUNICIPAL SUBDIVISION AND DEVEOPMENT APPEAL BOARD BYLAW</w:t>
      </w:r>
    </w:p>
    <w:p w14:paraId="039A0827" w14:textId="77777777" w:rsidR="00B27192" w:rsidRPr="007D16CE" w:rsidRDefault="00B27192" w:rsidP="00B27192">
      <w:pPr>
        <w:pStyle w:val="RMRFDefault"/>
        <w:spacing w:after="0"/>
        <w:jc w:val="center"/>
        <w:rPr>
          <w:b/>
        </w:rPr>
      </w:pPr>
    </w:p>
    <w:p w14:paraId="54E51522" w14:textId="77777777" w:rsidR="00714D88" w:rsidRDefault="002E149E" w:rsidP="00714D88">
      <w:pPr>
        <w:pStyle w:val="RMRFDefault"/>
      </w:pPr>
      <w:r>
        <w:t xml:space="preserve">BEING A BYLAW OF THE </w:t>
      </w:r>
      <w:r w:rsidR="00FA6959">
        <w:t>TOWN OF WEMBLEY</w:t>
      </w:r>
      <w:r>
        <w:t xml:space="preserve"> IN THE PROVINCE OF ALBERTA, TO ESTABLISH AN INTERMUNICIPAL SUBDIVISION AND DEVELOPMENT APPEAL BOARD FOR THE COUNTY OF GRANDE PRAIRIE NO. 1, TOWN OF WEMBLEY, TOWN OF SEXSMITH, TOWN OF BEAVERLODGE AND VILLAGE OF HYTHE </w:t>
      </w:r>
    </w:p>
    <w:p w14:paraId="7368A53F" w14:textId="77777777" w:rsidR="00714D88" w:rsidRDefault="002E149E" w:rsidP="00714D88">
      <w:pPr>
        <w:pStyle w:val="RMRFDefault"/>
      </w:pPr>
      <w:r>
        <w:t xml:space="preserve">WHEREAS Section 627 of the </w:t>
      </w:r>
      <w:r>
        <w:rPr>
          <w:i/>
        </w:rPr>
        <w:t>Municipal Government Act</w:t>
      </w:r>
      <w:r>
        <w:t xml:space="preserve">, RSA 2000, c. M-26, as amended, authorizes a municipality to enter into an agreement with one or more municipalities to establish an intermunicipal subdivision and development appeal board; </w:t>
      </w:r>
    </w:p>
    <w:p w14:paraId="1098514F" w14:textId="77777777" w:rsidR="00714D88" w:rsidRDefault="002E149E" w:rsidP="00714D88">
      <w:pPr>
        <w:pStyle w:val="RMRFDefault"/>
      </w:pPr>
      <w:r>
        <w:t xml:space="preserve">AND WHEREAS the agreement must provide for the function, duties, procedures and conduct of the intermunicipal subdivision and development appeal board and its members; </w:t>
      </w:r>
    </w:p>
    <w:p w14:paraId="3E73FB12" w14:textId="77777777" w:rsidR="00714D88" w:rsidRDefault="002E149E" w:rsidP="00714D88">
      <w:pPr>
        <w:pStyle w:val="RMRFDefault"/>
      </w:pPr>
      <w:r>
        <w:t xml:space="preserve">AND WHEREAS the Council of the </w:t>
      </w:r>
      <w:r w:rsidR="00FA6959">
        <w:t>Town of Wembley</w:t>
      </w:r>
      <w:r>
        <w:t xml:space="preserve"> deems it necessary to establish an intermunicipal subdivision and development appeal board to hear subdivision and development appeals within the municipal boundaries of the County of Grande Prairie No. 1, Town of Wembley, Town of Sexsmith, Town of Beaverlodge, and Village of Hythe;</w:t>
      </w:r>
    </w:p>
    <w:p w14:paraId="0273C44C" w14:textId="77777777" w:rsidR="00714D88" w:rsidRDefault="002E149E" w:rsidP="00714D88">
      <w:pPr>
        <w:pStyle w:val="RMRFDefault"/>
      </w:pPr>
      <w:r>
        <w:t xml:space="preserve">NOW THEREFORE the Council of the duly assembled hereby enacts as follows: </w:t>
      </w:r>
    </w:p>
    <w:p w14:paraId="2E3E5A86" w14:textId="77777777" w:rsidR="00714D88" w:rsidRPr="00714D88" w:rsidRDefault="002E149E" w:rsidP="00714D88">
      <w:pPr>
        <w:pStyle w:val="RMRFDefault"/>
        <w:numPr>
          <w:ilvl w:val="0"/>
          <w:numId w:val="6"/>
        </w:numPr>
        <w:rPr>
          <w:b/>
        </w:rPr>
      </w:pPr>
      <w:r w:rsidRPr="00714D88">
        <w:rPr>
          <w:b/>
        </w:rPr>
        <w:t xml:space="preserve">TITLE </w:t>
      </w:r>
    </w:p>
    <w:p w14:paraId="29238207" w14:textId="77777777" w:rsidR="00714D88" w:rsidRDefault="002E149E" w:rsidP="00714D88">
      <w:pPr>
        <w:pStyle w:val="RMRFDefault"/>
        <w:numPr>
          <w:ilvl w:val="1"/>
          <w:numId w:val="6"/>
        </w:numPr>
        <w:ind w:left="1080" w:hanging="720"/>
      </w:pPr>
      <w:r>
        <w:t xml:space="preserve">This Bylaw may be cited as the “Intermunicipal Subdivision and Development Appeal Board Bylaw”. </w:t>
      </w:r>
    </w:p>
    <w:p w14:paraId="52400BA0" w14:textId="77777777" w:rsidR="00714D88" w:rsidRPr="00714D88" w:rsidRDefault="002E149E" w:rsidP="00714D88">
      <w:pPr>
        <w:pStyle w:val="RMRFDefault"/>
        <w:numPr>
          <w:ilvl w:val="0"/>
          <w:numId w:val="6"/>
        </w:numPr>
        <w:rPr>
          <w:b/>
        </w:rPr>
      </w:pPr>
      <w:r w:rsidRPr="00714D88">
        <w:rPr>
          <w:b/>
        </w:rPr>
        <w:t xml:space="preserve">ESTABLISHMENT </w:t>
      </w:r>
    </w:p>
    <w:p w14:paraId="7E0AE518" w14:textId="77777777" w:rsidR="00714D88" w:rsidRDefault="002E149E" w:rsidP="00714D88">
      <w:pPr>
        <w:pStyle w:val="RMRFDefault"/>
        <w:numPr>
          <w:ilvl w:val="1"/>
          <w:numId w:val="6"/>
        </w:numPr>
        <w:ind w:left="1080" w:hanging="720"/>
      </w:pPr>
      <w:r>
        <w:t>The Council o</w:t>
      </w:r>
      <w:r w:rsidR="00FA6959">
        <w:t xml:space="preserve">f the Town of Wembley </w:t>
      </w:r>
      <w:r>
        <w:t>is hereby authorized to enter into an agreement wit</w:t>
      </w:r>
      <w:r w:rsidR="00FA6959">
        <w:t xml:space="preserve">h the County of Grande Prairie No. 1 </w:t>
      </w:r>
      <w:r>
        <w:t xml:space="preserve">to establish an Intermunicipal Subdivision </w:t>
      </w:r>
      <w:r w:rsidR="00FA6959">
        <w:t>a</w:t>
      </w:r>
      <w:r>
        <w:t xml:space="preserve">nd Development Appeal Board and provide for the following: </w:t>
      </w:r>
    </w:p>
    <w:p w14:paraId="0303C01C" w14:textId="77777777" w:rsidR="00714D88" w:rsidRDefault="002E149E" w:rsidP="00714D88">
      <w:pPr>
        <w:pStyle w:val="RMRFDefault"/>
        <w:numPr>
          <w:ilvl w:val="0"/>
          <w:numId w:val="7"/>
        </w:numPr>
      </w:pPr>
      <w:r>
        <w:t xml:space="preserve">The hearing of subdivision and development appeals within the boundaries of the municipalities; </w:t>
      </w:r>
    </w:p>
    <w:p w14:paraId="41EDA559" w14:textId="77777777" w:rsidR="00714D88" w:rsidRDefault="002E149E" w:rsidP="00714D88">
      <w:pPr>
        <w:pStyle w:val="RMRFDefault"/>
        <w:numPr>
          <w:ilvl w:val="0"/>
          <w:numId w:val="7"/>
        </w:numPr>
      </w:pPr>
      <w:r>
        <w:t xml:space="preserve">The function and duties of the Intermunicipal Subdivision and Development Appeal Board, and; </w:t>
      </w:r>
    </w:p>
    <w:p w14:paraId="54ED237F" w14:textId="77777777" w:rsidR="00714D88" w:rsidRDefault="002E149E" w:rsidP="00714D88">
      <w:pPr>
        <w:pStyle w:val="RMRFDefault"/>
        <w:numPr>
          <w:ilvl w:val="0"/>
          <w:numId w:val="7"/>
        </w:numPr>
      </w:pPr>
      <w:r>
        <w:t xml:space="preserve">The procedure and conduct of the Intermunicipal Subdivision and Development Appeal Board and its members. </w:t>
      </w:r>
    </w:p>
    <w:p w14:paraId="287799A7" w14:textId="77777777" w:rsidR="00714D88" w:rsidRPr="00714D88" w:rsidRDefault="002E149E" w:rsidP="00714D88">
      <w:pPr>
        <w:pStyle w:val="RMRFDefault"/>
        <w:numPr>
          <w:ilvl w:val="0"/>
          <w:numId w:val="6"/>
        </w:numPr>
        <w:rPr>
          <w:b/>
        </w:rPr>
      </w:pPr>
      <w:r>
        <w:rPr>
          <w:b/>
        </w:rPr>
        <w:t xml:space="preserve">GENERAL PROVISIONS </w:t>
      </w:r>
    </w:p>
    <w:p w14:paraId="0F4E5F55" w14:textId="77777777" w:rsidR="00714D88" w:rsidRDefault="002E149E" w:rsidP="00714D88">
      <w:pPr>
        <w:pStyle w:val="RMRFDefault"/>
        <w:numPr>
          <w:ilvl w:val="1"/>
          <w:numId w:val="6"/>
        </w:numPr>
        <w:ind w:left="1080" w:hanging="720"/>
      </w:pPr>
      <w:r>
        <w:t>Byla</w:t>
      </w:r>
      <w:r w:rsidR="00001F9F">
        <w:t xml:space="preserve">w 690 </w:t>
      </w:r>
      <w:r>
        <w:t xml:space="preserve">and all amendments thereto are hereby repealed. </w:t>
      </w:r>
    </w:p>
    <w:p w14:paraId="4CABF42E" w14:textId="77777777" w:rsidR="00714D88" w:rsidRDefault="002E149E" w:rsidP="00714D88">
      <w:pPr>
        <w:pStyle w:val="RMRFDefault"/>
        <w:numPr>
          <w:ilvl w:val="1"/>
          <w:numId w:val="6"/>
        </w:numPr>
        <w:ind w:left="1080" w:hanging="720"/>
      </w:pPr>
      <w:r>
        <w:t xml:space="preserve">Should any provision of this Bylaw become invalid, void, illegal or otherwise unenforceable, it shall be considered separate and severable from the Bylaw and the remainder shall remain in force and be binding as though such provision had not been invalid. </w:t>
      </w:r>
    </w:p>
    <w:p w14:paraId="7BC35A4E" w14:textId="47376149" w:rsidR="00714D88" w:rsidRDefault="002E149E" w:rsidP="00714D88">
      <w:pPr>
        <w:pStyle w:val="RMRFDefault"/>
        <w:numPr>
          <w:ilvl w:val="1"/>
          <w:numId w:val="6"/>
        </w:numPr>
        <w:ind w:left="1080" w:hanging="720"/>
      </w:pPr>
      <w:r>
        <w:t xml:space="preserve">This Bylaw shall come into force and effect upon the date it is passed. </w:t>
      </w:r>
    </w:p>
    <w:p w14:paraId="329C124D" w14:textId="77777777" w:rsidR="00B27192" w:rsidRDefault="00B27192" w:rsidP="00B27192">
      <w:pPr>
        <w:pStyle w:val="RMRFDefault"/>
        <w:ind w:left="1080"/>
      </w:pPr>
      <w:bookmarkStart w:id="0" w:name="_GoBack"/>
      <w:bookmarkEnd w:id="0"/>
    </w:p>
    <w:p w14:paraId="1A82FDD5" w14:textId="77777777" w:rsidR="00714D88" w:rsidRDefault="002E149E" w:rsidP="00714D88">
      <w:r w:rsidRPr="00E4579D">
        <w:rPr>
          <w:b/>
        </w:rPr>
        <w:t>READ</w:t>
      </w:r>
      <w:r w:rsidRPr="00E4579D">
        <w:t xml:space="preserve"> a first time this </w:t>
      </w:r>
      <w:r w:rsidR="00001F9F">
        <w:t>27</w:t>
      </w:r>
      <w:r w:rsidR="00001F9F" w:rsidRPr="00001F9F">
        <w:rPr>
          <w:vertAlign w:val="superscript"/>
        </w:rPr>
        <w:t>th</w:t>
      </w:r>
      <w:r w:rsidR="00001F9F">
        <w:t xml:space="preserve"> </w:t>
      </w:r>
      <w:r>
        <w:t xml:space="preserve">day </w:t>
      </w:r>
      <w:r w:rsidR="00001F9F">
        <w:t xml:space="preserve">of August, A.D., </w:t>
      </w:r>
      <w:r>
        <w:t>2018.</w:t>
      </w:r>
    </w:p>
    <w:p w14:paraId="41664F3B" w14:textId="77777777" w:rsidR="00714D88" w:rsidRDefault="002E149E" w:rsidP="00714D88">
      <w:pPr>
        <w:pStyle w:val="RMRFDefaultNoSpace"/>
      </w:pPr>
      <w:r w:rsidRPr="00E4579D">
        <w:rPr>
          <w:b/>
        </w:rPr>
        <w:t>READ</w:t>
      </w:r>
      <w:r w:rsidRPr="00E4579D">
        <w:t xml:space="preserve"> a second time this </w:t>
      </w:r>
      <w:r w:rsidR="00001F9F">
        <w:t>27</w:t>
      </w:r>
      <w:r w:rsidR="00001F9F" w:rsidRPr="00001F9F">
        <w:rPr>
          <w:vertAlign w:val="superscript"/>
        </w:rPr>
        <w:t>th</w:t>
      </w:r>
      <w:r w:rsidR="00001F9F">
        <w:t xml:space="preserve"> </w:t>
      </w:r>
      <w:r w:rsidRPr="00E4579D">
        <w:t xml:space="preserve">day of </w:t>
      </w:r>
      <w:r w:rsidR="00001F9F">
        <w:t>August A.D.</w:t>
      </w:r>
      <w:r w:rsidRPr="00E4579D">
        <w:t>, 201</w:t>
      </w:r>
      <w:r>
        <w:t>8.</w:t>
      </w:r>
    </w:p>
    <w:p w14:paraId="7A70E774" w14:textId="77777777" w:rsidR="00714D88" w:rsidRDefault="002E149E" w:rsidP="00714D88">
      <w:pPr>
        <w:pStyle w:val="RMRFDefaultNoSpace"/>
      </w:pPr>
      <w:r w:rsidRPr="00E4579D">
        <w:rPr>
          <w:b/>
        </w:rPr>
        <w:t>READ</w:t>
      </w:r>
      <w:r w:rsidRPr="00E4579D">
        <w:t xml:space="preserve"> a third time and finally passed this </w:t>
      </w:r>
      <w:r w:rsidR="00001F9F">
        <w:t>27</w:t>
      </w:r>
      <w:r w:rsidR="00001F9F" w:rsidRPr="00001F9F">
        <w:rPr>
          <w:vertAlign w:val="superscript"/>
        </w:rPr>
        <w:t>th</w:t>
      </w:r>
      <w:r w:rsidR="00001F9F">
        <w:t xml:space="preserve"> </w:t>
      </w:r>
      <w:r w:rsidRPr="00E4579D">
        <w:t xml:space="preserve">day </w:t>
      </w:r>
      <w:r w:rsidR="00366696" w:rsidRPr="00E4579D">
        <w:t xml:space="preserve">of </w:t>
      </w:r>
      <w:r w:rsidR="00366696">
        <w:t>August</w:t>
      </w:r>
      <w:r w:rsidR="00001F9F">
        <w:t>, A.D.</w:t>
      </w:r>
      <w:r w:rsidRPr="00E4579D">
        <w:t>, 201</w:t>
      </w:r>
      <w:r>
        <w:t>8.</w:t>
      </w:r>
    </w:p>
    <w:p w14:paraId="4D366245" w14:textId="235D07F2" w:rsidR="00001F9F" w:rsidRDefault="00001F9F" w:rsidP="00001F9F">
      <w:pPr>
        <w:pStyle w:val="RMRFDefault"/>
      </w:pPr>
    </w:p>
    <w:p w14:paraId="4306A72E" w14:textId="77777777" w:rsidR="00B27192" w:rsidRDefault="00B27192" w:rsidP="00001F9F">
      <w:pPr>
        <w:pStyle w:val="RMRFDefault"/>
      </w:pPr>
    </w:p>
    <w:p w14:paraId="49A9025B" w14:textId="77777777" w:rsidR="00001F9F" w:rsidRDefault="00001F9F" w:rsidP="00001F9F">
      <w:pPr>
        <w:pStyle w:val="RMRFDefault"/>
        <w:spacing w:after="0"/>
      </w:pPr>
      <w:r>
        <w:t xml:space="preserve">________________________________           _______________________________ </w:t>
      </w:r>
    </w:p>
    <w:p w14:paraId="73CC38C5" w14:textId="77777777" w:rsidR="00001F9F" w:rsidRPr="00001F9F" w:rsidRDefault="00001F9F" w:rsidP="00001F9F">
      <w:pPr>
        <w:pStyle w:val="RMRFDefault"/>
        <w:spacing w:after="0"/>
      </w:pPr>
      <w:r w:rsidRPr="00001F9F">
        <w:t>Mayor – Chris Turnmire</w:t>
      </w:r>
      <w:r w:rsidRPr="00001F9F">
        <w:tab/>
      </w:r>
      <w:r w:rsidRPr="00001F9F">
        <w:tab/>
      </w:r>
      <w:r w:rsidRPr="00001F9F">
        <w:tab/>
        <w:t xml:space="preserve">   CAO – Lori Parke</w:t>
      </w:r>
      <w:r>
        <w:t>r</w:t>
      </w:r>
    </w:p>
    <w:sectPr w:rsidR="00001F9F" w:rsidRPr="00001F9F" w:rsidSect="00B27192">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7969" w14:textId="77777777" w:rsidR="00CD55E4" w:rsidRDefault="00CD55E4">
      <w:r>
        <w:separator/>
      </w:r>
    </w:p>
  </w:endnote>
  <w:endnote w:type="continuationSeparator" w:id="0">
    <w:p w14:paraId="0BACC6AF" w14:textId="77777777" w:rsidR="00CD55E4" w:rsidRDefault="00C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B31B" w14:textId="77777777" w:rsidR="00CD55E4" w:rsidRDefault="00CD55E4">
      <w:r>
        <w:separator/>
      </w:r>
    </w:p>
  </w:footnote>
  <w:footnote w:type="continuationSeparator" w:id="0">
    <w:p w14:paraId="439EF2D7" w14:textId="77777777" w:rsidR="00CD55E4" w:rsidRDefault="00CD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D81C" w14:textId="77777777" w:rsidR="00236149" w:rsidRDefault="002E149E" w:rsidP="00236149">
    <w:pPr>
      <w:pStyle w:val="Header"/>
      <w:jc w:val="center"/>
    </w:pPr>
    <w:r>
      <w:t xml:space="preserve">- </w:t>
    </w:r>
    <w:sdt>
      <w:sdtPr>
        <w:id w:val="602311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09D3">
          <w:rPr>
            <w:noProof/>
          </w:rPr>
          <w:t>2</w:t>
        </w:r>
        <w:r>
          <w:rPr>
            <w:noProof/>
          </w:rPr>
          <w:fldChar w:fldCharType="end"/>
        </w:r>
        <w:r>
          <w:rPr>
            <w:noProof/>
          </w:rPr>
          <w:t xml:space="preserve"> -</w:t>
        </w:r>
      </w:sdtContent>
    </w:sdt>
  </w:p>
  <w:p w14:paraId="4D336A16" w14:textId="77777777" w:rsidR="00236149" w:rsidRDefault="00B27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32CF0"/>
    <w:multiLevelType w:val="multilevel"/>
    <w:tmpl w:val="3E083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809DA"/>
    <w:multiLevelType w:val="multilevel"/>
    <w:tmpl w:val="E5E660AE"/>
    <w:lvl w:ilvl="0">
      <w:start w:val="1"/>
      <w:numFmt w:val="decimal"/>
      <w:pStyle w:val="RMRFParanum1"/>
      <w:lvlText w:val="%1."/>
      <w:lvlJc w:val="left"/>
      <w:pPr>
        <w:tabs>
          <w:tab w:val="num" w:pos="720"/>
        </w:tabs>
        <w:ind w:left="720" w:hanging="720"/>
      </w:pPr>
      <w:rPr>
        <w:rFonts w:hint="default"/>
      </w:rPr>
    </w:lvl>
    <w:lvl w:ilvl="1">
      <w:start w:val="1"/>
      <w:numFmt w:val="lowerLetter"/>
      <w:pStyle w:val="RMRFParanum2"/>
      <w:lvlText w:val="%2."/>
      <w:lvlJc w:val="left"/>
      <w:pPr>
        <w:tabs>
          <w:tab w:val="num" w:pos="1440"/>
        </w:tabs>
        <w:ind w:left="1440" w:hanging="720"/>
      </w:pPr>
      <w:rPr>
        <w:rFonts w:hint="default"/>
      </w:rPr>
    </w:lvl>
    <w:lvl w:ilvl="2">
      <w:start w:val="1"/>
      <w:numFmt w:val="lowerRoman"/>
      <w:pStyle w:val="RMRFParanum3"/>
      <w:lvlText w:val="%3."/>
      <w:lvlJc w:val="left"/>
      <w:pPr>
        <w:tabs>
          <w:tab w:val="num" w:pos="2160"/>
        </w:tabs>
        <w:ind w:left="2160" w:hanging="720"/>
      </w:pPr>
      <w:rPr>
        <w:rFonts w:hint="default"/>
      </w:rPr>
    </w:lvl>
    <w:lvl w:ilvl="3">
      <w:start w:val="1"/>
      <w:numFmt w:val="decimal"/>
      <w:pStyle w:val="RMRFParanum4"/>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FD5274"/>
    <w:multiLevelType w:val="hybridMultilevel"/>
    <w:tmpl w:val="7EA4BB2A"/>
    <w:lvl w:ilvl="0" w:tplc="367A6036">
      <w:numFmt w:val="bullet"/>
      <w:lvlText w:val="-"/>
      <w:lvlJc w:val="left"/>
      <w:pPr>
        <w:ind w:left="720" w:hanging="360"/>
      </w:pPr>
      <w:rPr>
        <w:rFonts w:ascii="Times New Roman" w:eastAsia="Times New Roman" w:hAnsi="Times New Roman" w:cs="Times New Roman" w:hint="default"/>
      </w:rPr>
    </w:lvl>
    <w:lvl w:ilvl="1" w:tplc="8D7A0D86" w:tentative="1">
      <w:start w:val="1"/>
      <w:numFmt w:val="bullet"/>
      <w:lvlText w:val="o"/>
      <w:lvlJc w:val="left"/>
      <w:pPr>
        <w:ind w:left="1440" w:hanging="360"/>
      </w:pPr>
      <w:rPr>
        <w:rFonts w:ascii="Courier New" w:hAnsi="Courier New" w:cs="Courier New" w:hint="default"/>
      </w:rPr>
    </w:lvl>
    <w:lvl w:ilvl="2" w:tplc="22929F3A" w:tentative="1">
      <w:start w:val="1"/>
      <w:numFmt w:val="bullet"/>
      <w:lvlText w:val=""/>
      <w:lvlJc w:val="left"/>
      <w:pPr>
        <w:ind w:left="2160" w:hanging="360"/>
      </w:pPr>
      <w:rPr>
        <w:rFonts w:ascii="Wingdings" w:hAnsi="Wingdings" w:hint="default"/>
      </w:rPr>
    </w:lvl>
    <w:lvl w:ilvl="3" w:tplc="17C4F9F8" w:tentative="1">
      <w:start w:val="1"/>
      <w:numFmt w:val="bullet"/>
      <w:lvlText w:val=""/>
      <w:lvlJc w:val="left"/>
      <w:pPr>
        <w:ind w:left="2880" w:hanging="360"/>
      </w:pPr>
      <w:rPr>
        <w:rFonts w:ascii="Symbol" w:hAnsi="Symbol" w:hint="default"/>
      </w:rPr>
    </w:lvl>
    <w:lvl w:ilvl="4" w:tplc="65A84872" w:tentative="1">
      <w:start w:val="1"/>
      <w:numFmt w:val="bullet"/>
      <w:lvlText w:val="o"/>
      <w:lvlJc w:val="left"/>
      <w:pPr>
        <w:ind w:left="3600" w:hanging="360"/>
      </w:pPr>
      <w:rPr>
        <w:rFonts w:ascii="Courier New" w:hAnsi="Courier New" w:cs="Courier New" w:hint="default"/>
      </w:rPr>
    </w:lvl>
    <w:lvl w:ilvl="5" w:tplc="9E3C0452" w:tentative="1">
      <w:start w:val="1"/>
      <w:numFmt w:val="bullet"/>
      <w:lvlText w:val=""/>
      <w:lvlJc w:val="left"/>
      <w:pPr>
        <w:ind w:left="4320" w:hanging="360"/>
      </w:pPr>
      <w:rPr>
        <w:rFonts w:ascii="Wingdings" w:hAnsi="Wingdings" w:hint="default"/>
      </w:rPr>
    </w:lvl>
    <w:lvl w:ilvl="6" w:tplc="FBAA5FB8" w:tentative="1">
      <w:start w:val="1"/>
      <w:numFmt w:val="bullet"/>
      <w:lvlText w:val=""/>
      <w:lvlJc w:val="left"/>
      <w:pPr>
        <w:ind w:left="5040" w:hanging="360"/>
      </w:pPr>
      <w:rPr>
        <w:rFonts w:ascii="Symbol" w:hAnsi="Symbol" w:hint="default"/>
      </w:rPr>
    </w:lvl>
    <w:lvl w:ilvl="7" w:tplc="8376E660" w:tentative="1">
      <w:start w:val="1"/>
      <w:numFmt w:val="bullet"/>
      <w:lvlText w:val="o"/>
      <w:lvlJc w:val="left"/>
      <w:pPr>
        <w:ind w:left="5760" w:hanging="360"/>
      </w:pPr>
      <w:rPr>
        <w:rFonts w:ascii="Courier New" w:hAnsi="Courier New" w:cs="Courier New" w:hint="default"/>
      </w:rPr>
    </w:lvl>
    <w:lvl w:ilvl="8" w:tplc="77405EB8" w:tentative="1">
      <w:start w:val="1"/>
      <w:numFmt w:val="bullet"/>
      <w:lvlText w:val=""/>
      <w:lvlJc w:val="left"/>
      <w:pPr>
        <w:ind w:left="6480" w:hanging="360"/>
      </w:pPr>
      <w:rPr>
        <w:rFonts w:ascii="Wingdings" w:hAnsi="Wingdings" w:hint="default"/>
      </w:rPr>
    </w:lvl>
  </w:abstractNum>
  <w:abstractNum w:abstractNumId="4" w15:restartNumberingAfterBreak="0">
    <w:nsid w:val="319F6B47"/>
    <w:multiLevelType w:val="hybridMultilevel"/>
    <w:tmpl w:val="8AC2BA64"/>
    <w:lvl w:ilvl="0" w:tplc="7388C046">
      <w:start w:val="1"/>
      <w:numFmt w:val="lowerLetter"/>
      <w:lvlText w:val="%1."/>
      <w:lvlJc w:val="left"/>
      <w:pPr>
        <w:ind w:left="1152" w:hanging="360"/>
      </w:pPr>
      <w:rPr>
        <w:rFonts w:hint="default"/>
      </w:rPr>
    </w:lvl>
    <w:lvl w:ilvl="1" w:tplc="D78A8612" w:tentative="1">
      <w:start w:val="1"/>
      <w:numFmt w:val="lowerLetter"/>
      <w:lvlText w:val="%2."/>
      <w:lvlJc w:val="left"/>
      <w:pPr>
        <w:ind w:left="1872" w:hanging="360"/>
      </w:pPr>
    </w:lvl>
    <w:lvl w:ilvl="2" w:tplc="F5A69F64" w:tentative="1">
      <w:start w:val="1"/>
      <w:numFmt w:val="lowerRoman"/>
      <w:lvlText w:val="%3."/>
      <w:lvlJc w:val="right"/>
      <w:pPr>
        <w:ind w:left="2592" w:hanging="180"/>
      </w:pPr>
    </w:lvl>
    <w:lvl w:ilvl="3" w:tplc="6690135C" w:tentative="1">
      <w:start w:val="1"/>
      <w:numFmt w:val="decimal"/>
      <w:lvlText w:val="%4."/>
      <w:lvlJc w:val="left"/>
      <w:pPr>
        <w:ind w:left="3312" w:hanging="360"/>
      </w:pPr>
    </w:lvl>
    <w:lvl w:ilvl="4" w:tplc="184803BC" w:tentative="1">
      <w:start w:val="1"/>
      <w:numFmt w:val="lowerLetter"/>
      <w:lvlText w:val="%5."/>
      <w:lvlJc w:val="left"/>
      <w:pPr>
        <w:ind w:left="4032" w:hanging="360"/>
      </w:pPr>
    </w:lvl>
    <w:lvl w:ilvl="5" w:tplc="9078D83A" w:tentative="1">
      <w:start w:val="1"/>
      <w:numFmt w:val="lowerRoman"/>
      <w:lvlText w:val="%6."/>
      <w:lvlJc w:val="right"/>
      <w:pPr>
        <w:ind w:left="4752" w:hanging="180"/>
      </w:pPr>
    </w:lvl>
    <w:lvl w:ilvl="6" w:tplc="E96A1184" w:tentative="1">
      <w:start w:val="1"/>
      <w:numFmt w:val="decimal"/>
      <w:lvlText w:val="%7."/>
      <w:lvlJc w:val="left"/>
      <w:pPr>
        <w:ind w:left="5472" w:hanging="360"/>
      </w:pPr>
    </w:lvl>
    <w:lvl w:ilvl="7" w:tplc="5A18C332" w:tentative="1">
      <w:start w:val="1"/>
      <w:numFmt w:val="lowerLetter"/>
      <w:lvlText w:val="%8."/>
      <w:lvlJc w:val="left"/>
      <w:pPr>
        <w:ind w:left="6192" w:hanging="360"/>
      </w:pPr>
    </w:lvl>
    <w:lvl w:ilvl="8" w:tplc="D0725834" w:tentative="1">
      <w:start w:val="1"/>
      <w:numFmt w:val="lowerRoman"/>
      <w:lvlText w:val="%9."/>
      <w:lvlJc w:val="right"/>
      <w:pPr>
        <w:ind w:left="6912" w:hanging="180"/>
      </w:pPr>
    </w:lvl>
  </w:abstractNum>
  <w:abstractNum w:abstractNumId="5" w15:restartNumberingAfterBreak="0">
    <w:nsid w:val="3B3B158B"/>
    <w:multiLevelType w:val="hybridMultilevel"/>
    <w:tmpl w:val="A8542558"/>
    <w:lvl w:ilvl="0" w:tplc="1AEAF3FE">
      <w:start w:val="1"/>
      <w:numFmt w:val="decimal"/>
      <w:pStyle w:val="RMRFList"/>
      <w:lvlText w:val="%1."/>
      <w:lvlJc w:val="left"/>
      <w:pPr>
        <w:tabs>
          <w:tab w:val="num" w:pos="720"/>
        </w:tabs>
        <w:ind w:left="720" w:hanging="720"/>
      </w:pPr>
      <w:rPr>
        <w:rFonts w:hint="default"/>
      </w:rPr>
    </w:lvl>
    <w:lvl w:ilvl="1" w:tplc="DE5C32A0" w:tentative="1">
      <w:start w:val="1"/>
      <w:numFmt w:val="lowerLetter"/>
      <w:lvlText w:val="%2."/>
      <w:lvlJc w:val="left"/>
      <w:pPr>
        <w:tabs>
          <w:tab w:val="num" w:pos="1440"/>
        </w:tabs>
        <w:ind w:left="1440" w:hanging="360"/>
      </w:pPr>
    </w:lvl>
    <w:lvl w:ilvl="2" w:tplc="95686620" w:tentative="1">
      <w:start w:val="1"/>
      <w:numFmt w:val="lowerRoman"/>
      <w:lvlText w:val="%3."/>
      <w:lvlJc w:val="right"/>
      <w:pPr>
        <w:tabs>
          <w:tab w:val="num" w:pos="2160"/>
        </w:tabs>
        <w:ind w:left="2160" w:hanging="180"/>
      </w:pPr>
    </w:lvl>
    <w:lvl w:ilvl="3" w:tplc="33DA9E4A" w:tentative="1">
      <w:start w:val="1"/>
      <w:numFmt w:val="decimal"/>
      <w:lvlText w:val="%4."/>
      <w:lvlJc w:val="left"/>
      <w:pPr>
        <w:tabs>
          <w:tab w:val="num" w:pos="2880"/>
        </w:tabs>
        <w:ind w:left="2880" w:hanging="360"/>
      </w:pPr>
    </w:lvl>
    <w:lvl w:ilvl="4" w:tplc="0AE4354E" w:tentative="1">
      <w:start w:val="1"/>
      <w:numFmt w:val="lowerLetter"/>
      <w:lvlText w:val="%5."/>
      <w:lvlJc w:val="left"/>
      <w:pPr>
        <w:tabs>
          <w:tab w:val="num" w:pos="3600"/>
        </w:tabs>
        <w:ind w:left="3600" w:hanging="360"/>
      </w:pPr>
    </w:lvl>
    <w:lvl w:ilvl="5" w:tplc="7A50B776" w:tentative="1">
      <w:start w:val="1"/>
      <w:numFmt w:val="lowerRoman"/>
      <w:lvlText w:val="%6."/>
      <w:lvlJc w:val="right"/>
      <w:pPr>
        <w:tabs>
          <w:tab w:val="num" w:pos="4320"/>
        </w:tabs>
        <w:ind w:left="4320" w:hanging="180"/>
      </w:pPr>
    </w:lvl>
    <w:lvl w:ilvl="6" w:tplc="C94CF7BC" w:tentative="1">
      <w:start w:val="1"/>
      <w:numFmt w:val="decimal"/>
      <w:lvlText w:val="%7."/>
      <w:lvlJc w:val="left"/>
      <w:pPr>
        <w:tabs>
          <w:tab w:val="num" w:pos="5040"/>
        </w:tabs>
        <w:ind w:left="5040" w:hanging="360"/>
      </w:pPr>
    </w:lvl>
    <w:lvl w:ilvl="7" w:tplc="A2FAFB3C" w:tentative="1">
      <w:start w:val="1"/>
      <w:numFmt w:val="lowerLetter"/>
      <w:lvlText w:val="%8."/>
      <w:lvlJc w:val="left"/>
      <w:pPr>
        <w:tabs>
          <w:tab w:val="num" w:pos="5760"/>
        </w:tabs>
        <w:ind w:left="5760" w:hanging="360"/>
      </w:pPr>
    </w:lvl>
    <w:lvl w:ilvl="8" w:tplc="E3ACDAF8" w:tentative="1">
      <w:start w:val="1"/>
      <w:numFmt w:val="lowerRoman"/>
      <w:lvlText w:val="%9."/>
      <w:lvlJc w:val="right"/>
      <w:pPr>
        <w:tabs>
          <w:tab w:val="num" w:pos="6480"/>
        </w:tabs>
        <w:ind w:left="6480" w:hanging="180"/>
      </w:pPr>
    </w:lvl>
  </w:abstractNum>
  <w:abstractNum w:abstractNumId="6" w15:restartNumberingAfterBreak="0">
    <w:nsid w:val="546E4DE7"/>
    <w:multiLevelType w:val="multilevel"/>
    <w:tmpl w:val="576E811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5A7D0A"/>
    <w:multiLevelType w:val="hybridMultilevel"/>
    <w:tmpl w:val="8E3AE4F2"/>
    <w:lvl w:ilvl="0" w:tplc="CEBA73A6">
      <w:start w:val="1"/>
      <w:numFmt w:val="bullet"/>
      <w:lvlText w:val=""/>
      <w:lvlJc w:val="left"/>
      <w:pPr>
        <w:ind w:left="720" w:hanging="360"/>
      </w:pPr>
      <w:rPr>
        <w:rFonts w:ascii="Symbol" w:hAnsi="Symbol" w:hint="default"/>
      </w:rPr>
    </w:lvl>
    <w:lvl w:ilvl="1" w:tplc="28E4330E" w:tentative="1">
      <w:start w:val="1"/>
      <w:numFmt w:val="bullet"/>
      <w:lvlText w:val="o"/>
      <w:lvlJc w:val="left"/>
      <w:pPr>
        <w:ind w:left="1440" w:hanging="360"/>
      </w:pPr>
      <w:rPr>
        <w:rFonts w:ascii="Courier New" w:hAnsi="Courier New" w:cs="Courier New" w:hint="default"/>
      </w:rPr>
    </w:lvl>
    <w:lvl w:ilvl="2" w:tplc="232EEF84" w:tentative="1">
      <w:start w:val="1"/>
      <w:numFmt w:val="bullet"/>
      <w:lvlText w:val=""/>
      <w:lvlJc w:val="left"/>
      <w:pPr>
        <w:ind w:left="2160" w:hanging="360"/>
      </w:pPr>
      <w:rPr>
        <w:rFonts w:ascii="Wingdings" w:hAnsi="Wingdings" w:hint="default"/>
      </w:rPr>
    </w:lvl>
    <w:lvl w:ilvl="3" w:tplc="4E8A8B3A" w:tentative="1">
      <w:start w:val="1"/>
      <w:numFmt w:val="bullet"/>
      <w:lvlText w:val=""/>
      <w:lvlJc w:val="left"/>
      <w:pPr>
        <w:ind w:left="2880" w:hanging="360"/>
      </w:pPr>
      <w:rPr>
        <w:rFonts w:ascii="Symbol" w:hAnsi="Symbol" w:hint="default"/>
      </w:rPr>
    </w:lvl>
    <w:lvl w:ilvl="4" w:tplc="B152422C" w:tentative="1">
      <w:start w:val="1"/>
      <w:numFmt w:val="bullet"/>
      <w:lvlText w:val="o"/>
      <w:lvlJc w:val="left"/>
      <w:pPr>
        <w:ind w:left="3600" w:hanging="360"/>
      </w:pPr>
      <w:rPr>
        <w:rFonts w:ascii="Courier New" w:hAnsi="Courier New" w:cs="Courier New" w:hint="default"/>
      </w:rPr>
    </w:lvl>
    <w:lvl w:ilvl="5" w:tplc="2806CF76" w:tentative="1">
      <w:start w:val="1"/>
      <w:numFmt w:val="bullet"/>
      <w:lvlText w:val=""/>
      <w:lvlJc w:val="left"/>
      <w:pPr>
        <w:ind w:left="4320" w:hanging="360"/>
      </w:pPr>
      <w:rPr>
        <w:rFonts w:ascii="Wingdings" w:hAnsi="Wingdings" w:hint="default"/>
      </w:rPr>
    </w:lvl>
    <w:lvl w:ilvl="6" w:tplc="A1969C22" w:tentative="1">
      <w:start w:val="1"/>
      <w:numFmt w:val="bullet"/>
      <w:lvlText w:val=""/>
      <w:lvlJc w:val="left"/>
      <w:pPr>
        <w:ind w:left="5040" w:hanging="360"/>
      </w:pPr>
      <w:rPr>
        <w:rFonts w:ascii="Symbol" w:hAnsi="Symbol" w:hint="default"/>
      </w:rPr>
    </w:lvl>
    <w:lvl w:ilvl="7" w:tplc="3B2EA0C0" w:tentative="1">
      <w:start w:val="1"/>
      <w:numFmt w:val="bullet"/>
      <w:lvlText w:val="o"/>
      <w:lvlJc w:val="left"/>
      <w:pPr>
        <w:ind w:left="5760" w:hanging="360"/>
      </w:pPr>
      <w:rPr>
        <w:rFonts w:ascii="Courier New" w:hAnsi="Courier New" w:cs="Courier New" w:hint="default"/>
      </w:rPr>
    </w:lvl>
    <w:lvl w:ilvl="8" w:tplc="70480BA6"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B1"/>
    <w:rsid w:val="00001F9F"/>
    <w:rsid w:val="000932F3"/>
    <w:rsid w:val="00262DB1"/>
    <w:rsid w:val="002E149E"/>
    <w:rsid w:val="00366696"/>
    <w:rsid w:val="007D16CE"/>
    <w:rsid w:val="007E09D3"/>
    <w:rsid w:val="00B27192"/>
    <w:rsid w:val="00CD55E4"/>
    <w:rsid w:val="00D86025"/>
    <w:rsid w:val="00FA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6B00"/>
  <w15:docId w15:val="{E60D4530-200E-45C8-A7C0-7149D43F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05106"/>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semiHidden/>
    <w:qFormat/>
    <w:rsid w:val="00505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5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5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RFDefaultNoSpace">
    <w:name w:val="RMRF Default No Space"/>
    <w:basedOn w:val="Normal"/>
    <w:rsid w:val="00505106"/>
    <w:pPr>
      <w:jc w:val="both"/>
    </w:pPr>
  </w:style>
  <w:style w:type="paragraph" w:customStyle="1" w:styleId="RMRFDefault">
    <w:name w:val="RMRF Default"/>
    <w:basedOn w:val="RMRFDefaultNoSpace"/>
    <w:rsid w:val="00505106"/>
    <w:pPr>
      <w:spacing w:after="240"/>
    </w:pPr>
  </w:style>
  <w:style w:type="paragraph" w:customStyle="1" w:styleId="RMRFDoubleIndent5">
    <w:name w:val="RMRF Double Indent .5"/>
    <w:basedOn w:val="RMRFDefault"/>
    <w:rsid w:val="00505106"/>
    <w:pPr>
      <w:ind w:left="720" w:right="720"/>
    </w:pPr>
  </w:style>
  <w:style w:type="paragraph" w:customStyle="1" w:styleId="RMRFDoubleIndent1">
    <w:name w:val="RMRF Double Indent 1"/>
    <w:basedOn w:val="RMRFDoubleIndent5"/>
    <w:rsid w:val="00505106"/>
    <w:pPr>
      <w:ind w:left="1440" w:right="1440"/>
    </w:pPr>
  </w:style>
  <w:style w:type="paragraph" w:customStyle="1" w:styleId="RMRFDoubleIndent15">
    <w:name w:val="RMRF Double Indent 1.5"/>
    <w:basedOn w:val="RMRFDoubleIndent1"/>
    <w:rsid w:val="00505106"/>
    <w:pPr>
      <w:ind w:left="2160" w:right="2160"/>
    </w:pPr>
  </w:style>
  <w:style w:type="paragraph" w:customStyle="1" w:styleId="RMRFFirstLineIndent">
    <w:name w:val="RMRF First Line Indent"/>
    <w:basedOn w:val="Normal"/>
    <w:rsid w:val="00505106"/>
    <w:pPr>
      <w:spacing w:after="240"/>
      <w:ind w:firstLine="720"/>
      <w:jc w:val="both"/>
    </w:pPr>
  </w:style>
  <w:style w:type="paragraph" w:customStyle="1" w:styleId="RMRFLeftIndent5">
    <w:name w:val="RMRF Left Indent .5"/>
    <w:basedOn w:val="RMRFDoubleIndent15"/>
    <w:rsid w:val="00505106"/>
    <w:pPr>
      <w:ind w:left="720" w:right="0"/>
    </w:pPr>
  </w:style>
  <w:style w:type="paragraph" w:customStyle="1" w:styleId="RMRFLeftIndent1">
    <w:name w:val="RMRF Left Indent 1"/>
    <w:basedOn w:val="RMRFLeftIndent5"/>
    <w:rsid w:val="00505106"/>
    <w:pPr>
      <w:ind w:left="1440"/>
    </w:pPr>
  </w:style>
  <w:style w:type="paragraph" w:customStyle="1" w:styleId="RMRFLeftIndent15">
    <w:name w:val="RMRF Left Indent 1.5"/>
    <w:basedOn w:val="RMRFLeftIndent1"/>
    <w:rsid w:val="00505106"/>
    <w:pPr>
      <w:ind w:left="2160"/>
    </w:pPr>
  </w:style>
  <w:style w:type="paragraph" w:customStyle="1" w:styleId="RMRFList">
    <w:name w:val="RMRF List"/>
    <w:basedOn w:val="RMRFDefault"/>
    <w:rsid w:val="00505106"/>
    <w:pPr>
      <w:numPr>
        <w:numId w:val="3"/>
      </w:numPr>
    </w:pPr>
  </w:style>
  <w:style w:type="paragraph" w:customStyle="1" w:styleId="RMRFParanum1">
    <w:name w:val="RMRF Paranum1"/>
    <w:basedOn w:val="RMRFDefault"/>
    <w:rsid w:val="00505106"/>
    <w:pPr>
      <w:numPr>
        <w:numId w:val="1"/>
      </w:numPr>
      <w:outlineLvl w:val="0"/>
    </w:pPr>
  </w:style>
  <w:style w:type="paragraph" w:customStyle="1" w:styleId="RMRFParanum2">
    <w:name w:val="RMRF Paranum2"/>
    <w:basedOn w:val="RMRFParanum1"/>
    <w:rsid w:val="00505106"/>
    <w:pPr>
      <w:numPr>
        <w:ilvl w:val="1"/>
      </w:numPr>
    </w:pPr>
  </w:style>
  <w:style w:type="paragraph" w:customStyle="1" w:styleId="RMRFParanum3">
    <w:name w:val="RMRF Paranum3"/>
    <w:basedOn w:val="RMRFParanum1"/>
    <w:rsid w:val="00505106"/>
    <w:pPr>
      <w:numPr>
        <w:ilvl w:val="2"/>
      </w:numPr>
    </w:pPr>
  </w:style>
  <w:style w:type="paragraph" w:customStyle="1" w:styleId="RMRFParanum4">
    <w:name w:val="RMRF Paranum4"/>
    <w:basedOn w:val="RMRFParanum1"/>
    <w:rsid w:val="00505106"/>
    <w:pPr>
      <w:numPr>
        <w:ilvl w:val="3"/>
      </w:numPr>
    </w:pPr>
  </w:style>
  <w:style w:type="character" w:customStyle="1" w:styleId="Heading1Char">
    <w:name w:val="Heading 1 Char"/>
    <w:basedOn w:val="DefaultParagraphFont"/>
    <w:link w:val="Heading1"/>
    <w:uiPriority w:val="9"/>
    <w:rsid w:val="00505106"/>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semiHidden/>
    <w:rsid w:val="00505106"/>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505106"/>
    <w:rPr>
      <w:rFonts w:asciiTheme="majorHAnsi" w:eastAsiaTheme="majorEastAsia" w:hAnsiTheme="majorHAnsi" w:cstheme="majorBidi"/>
      <w:b/>
      <w:bCs/>
      <w:color w:val="4F81BD" w:themeColor="accent1"/>
      <w:sz w:val="24"/>
      <w:szCs w:val="24"/>
      <w:lang w:val="en-CA"/>
    </w:rPr>
  </w:style>
  <w:style w:type="paragraph" w:styleId="Header">
    <w:name w:val="header"/>
    <w:basedOn w:val="Normal"/>
    <w:link w:val="HeaderChar"/>
    <w:uiPriority w:val="99"/>
    <w:unhideWhenUsed/>
    <w:rsid w:val="00236149"/>
    <w:pPr>
      <w:tabs>
        <w:tab w:val="center" w:pos="4680"/>
        <w:tab w:val="right" w:pos="9360"/>
      </w:tabs>
    </w:pPr>
  </w:style>
  <w:style w:type="character" w:customStyle="1" w:styleId="HeaderChar">
    <w:name w:val="Header Char"/>
    <w:basedOn w:val="DefaultParagraphFont"/>
    <w:link w:val="Header"/>
    <w:uiPriority w:val="99"/>
    <w:rsid w:val="0023614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236149"/>
    <w:pPr>
      <w:tabs>
        <w:tab w:val="center" w:pos="4680"/>
        <w:tab w:val="right" w:pos="9360"/>
      </w:tabs>
    </w:pPr>
  </w:style>
  <w:style w:type="character" w:customStyle="1" w:styleId="FooterChar">
    <w:name w:val="Footer Char"/>
    <w:basedOn w:val="DefaultParagraphFont"/>
    <w:link w:val="Footer"/>
    <w:uiPriority w:val="99"/>
    <w:rsid w:val="00236149"/>
    <w:rPr>
      <w:rFonts w:ascii="Times New Roman" w:eastAsia="Times New Roman" w:hAnsi="Times New Roman" w:cs="Times New Roman"/>
      <w:sz w:val="24"/>
      <w:szCs w:val="24"/>
      <w:lang w:val="en-CA"/>
    </w:rPr>
  </w:style>
  <w:style w:type="paragraph" w:styleId="NoSpacing">
    <w:name w:val="No Spacing"/>
    <w:uiPriority w:val="1"/>
    <w:qFormat/>
    <w:rsid w:val="00714D88"/>
    <w:pPr>
      <w:spacing w:after="0" w:line="240" w:lineRule="auto"/>
    </w:pPr>
    <w:rPr>
      <w:lang w:val="en-CA"/>
    </w:rPr>
  </w:style>
  <w:style w:type="paragraph" w:styleId="FootnoteText">
    <w:name w:val="footnote text"/>
    <w:basedOn w:val="Normal"/>
    <w:link w:val="FootnoteTextChar"/>
    <w:uiPriority w:val="99"/>
    <w:semiHidden/>
    <w:unhideWhenUsed/>
    <w:rsid w:val="00D86025"/>
    <w:rPr>
      <w:sz w:val="20"/>
      <w:szCs w:val="20"/>
    </w:rPr>
  </w:style>
  <w:style w:type="character" w:customStyle="1" w:styleId="FootnoteTextChar">
    <w:name w:val="Footnote Text Char"/>
    <w:basedOn w:val="DefaultParagraphFont"/>
    <w:link w:val="FootnoteText"/>
    <w:uiPriority w:val="99"/>
    <w:semiHidden/>
    <w:rsid w:val="00D86025"/>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D86025"/>
    <w:rPr>
      <w:vertAlign w:val="superscript"/>
    </w:rPr>
  </w:style>
  <w:style w:type="character" w:styleId="CommentReference">
    <w:name w:val="annotation reference"/>
    <w:basedOn w:val="DefaultParagraphFont"/>
    <w:uiPriority w:val="99"/>
    <w:semiHidden/>
    <w:unhideWhenUsed/>
    <w:rsid w:val="00FA6959"/>
    <w:rPr>
      <w:sz w:val="16"/>
      <w:szCs w:val="16"/>
    </w:rPr>
  </w:style>
  <w:style w:type="paragraph" w:styleId="CommentText">
    <w:name w:val="annotation text"/>
    <w:basedOn w:val="Normal"/>
    <w:link w:val="CommentTextChar"/>
    <w:uiPriority w:val="99"/>
    <w:semiHidden/>
    <w:unhideWhenUsed/>
    <w:rsid w:val="00FA6959"/>
    <w:rPr>
      <w:sz w:val="20"/>
      <w:szCs w:val="20"/>
    </w:rPr>
  </w:style>
  <w:style w:type="character" w:customStyle="1" w:styleId="CommentTextChar">
    <w:name w:val="Comment Text Char"/>
    <w:basedOn w:val="DefaultParagraphFont"/>
    <w:link w:val="CommentText"/>
    <w:uiPriority w:val="99"/>
    <w:semiHidden/>
    <w:rsid w:val="00FA695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A6959"/>
    <w:rPr>
      <w:b/>
      <w:bCs/>
    </w:rPr>
  </w:style>
  <w:style w:type="character" w:customStyle="1" w:styleId="CommentSubjectChar">
    <w:name w:val="Comment Subject Char"/>
    <w:basedOn w:val="CommentTextChar"/>
    <w:link w:val="CommentSubject"/>
    <w:uiPriority w:val="99"/>
    <w:semiHidden/>
    <w:rsid w:val="00FA6959"/>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FA6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59"/>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0B66-BE50-45E4-AB08-8A6AB2B0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Sheryle Runhart</dc:creator>
  <cp:lastModifiedBy>Lori Parker</cp:lastModifiedBy>
  <cp:revision>3</cp:revision>
  <cp:lastPrinted>2018-07-31T15:07:00Z</cp:lastPrinted>
  <dcterms:created xsi:type="dcterms:W3CDTF">2018-07-31T15:03:00Z</dcterms:created>
  <dcterms:modified xsi:type="dcterms:W3CDTF">2018-07-31T15:07:00Z</dcterms:modified>
</cp:coreProperties>
</file>